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6A" w:rsidRDefault="00473B6A" w:rsidP="00473B6A">
      <w:pPr>
        <w:rPr>
          <w:rFonts w:ascii="黑体" w:eastAsia="黑体" w:hAnsi="黑体" w:cs="黑体"/>
          <w:sz w:val="32"/>
          <w:szCs w:val="32"/>
        </w:rPr>
      </w:pPr>
      <w:r>
        <w:rPr>
          <w:rFonts w:ascii="黑体" w:eastAsia="黑体" w:hAnsi="黑体" w:cs="黑体" w:hint="eastAsia"/>
          <w:sz w:val="32"/>
          <w:szCs w:val="32"/>
        </w:rPr>
        <w:t>附件2</w:t>
      </w:r>
    </w:p>
    <w:p w:rsidR="00473B6A" w:rsidRDefault="00473B6A" w:rsidP="00473B6A">
      <w:pPr>
        <w:jc w:val="center"/>
        <w:rPr>
          <w:rFonts w:ascii="仿宋_GB2312" w:eastAsia="仿宋_GB2312" w:cs="仿宋_GB2312"/>
          <w:szCs w:val="32"/>
        </w:rPr>
      </w:pPr>
      <w:r>
        <w:rPr>
          <w:rFonts w:ascii="文星标宋" w:eastAsia="文星标宋" w:hAnsi="文星标宋" w:cs="文星标宋" w:hint="eastAsia"/>
          <w:sz w:val="44"/>
          <w:szCs w:val="44"/>
        </w:rPr>
        <w:t>保密承诺书</w:t>
      </w:r>
    </w:p>
    <w:p w:rsidR="00473B6A" w:rsidRDefault="00473B6A" w:rsidP="00473B6A">
      <w:pPr>
        <w:spacing w:line="520" w:lineRule="exact"/>
        <w:ind w:firstLineChars="200" w:firstLine="640"/>
        <w:rPr>
          <w:rFonts w:ascii="仿宋_GB2312" w:eastAsia="仿宋_GB2312" w:cs="仿宋_GB2312"/>
          <w:szCs w:val="32"/>
        </w:rPr>
      </w:pPr>
      <w:r>
        <w:rPr>
          <w:rFonts w:ascii="仿宋_GB2312" w:eastAsia="仿宋_GB2312" w:hAnsi="Calibri" w:cs="仿宋_GB2312" w:hint="eastAsia"/>
          <w:sz w:val="32"/>
          <w:szCs w:val="32"/>
        </w:rPr>
        <w:t>为确保互联网办公平台的安全、保密、可控，</w:t>
      </w:r>
      <w:r>
        <w:rPr>
          <w:rFonts w:ascii="仿宋_GB2312" w:eastAsia="仿宋_GB2312" w:hint="eastAsia"/>
          <w:sz w:val="32"/>
          <w:szCs w:val="32"/>
        </w:rPr>
        <w:t>根据“谁上网谁负责，谁使用谁负责”的安全保密原则，</w:t>
      </w:r>
      <w:r>
        <w:rPr>
          <w:rFonts w:ascii="仿宋_GB2312" w:eastAsia="仿宋_GB2312" w:hAnsi="Calibri" w:cs="仿宋_GB2312" w:hint="eastAsia"/>
          <w:sz w:val="32"/>
          <w:szCs w:val="32"/>
        </w:rPr>
        <w:t>我单位承诺严格遵守以下规定：</w:t>
      </w:r>
    </w:p>
    <w:p w:rsidR="00473B6A" w:rsidRDefault="00473B6A" w:rsidP="00473B6A">
      <w:pPr>
        <w:tabs>
          <w:tab w:val="left" w:pos="7376"/>
        </w:tabs>
        <w:spacing w:line="520" w:lineRule="exact"/>
        <w:ind w:firstLine="600"/>
        <w:jc w:val="left"/>
        <w:rPr>
          <w:rFonts w:ascii="黑体" w:eastAsia="黑体" w:hAnsi="Calibri" w:cs="黑体"/>
          <w:szCs w:val="32"/>
        </w:rPr>
      </w:pPr>
      <w:r>
        <w:rPr>
          <w:rFonts w:ascii="黑体" w:eastAsia="黑体" w:hAnsi="Calibri" w:cs="黑体" w:hint="eastAsia"/>
          <w:sz w:val="32"/>
          <w:szCs w:val="32"/>
        </w:rPr>
        <w:t>一、加强互联网办公平台相关内容的安全保密管理</w:t>
      </w:r>
    </w:p>
    <w:p w:rsidR="00473B6A" w:rsidRDefault="00473B6A" w:rsidP="00473B6A">
      <w:pPr>
        <w:tabs>
          <w:tab w:val="left" w:pos="7376"/>
        </w:tabs>
        <w:spacing w:line="520" w:lineRule="exact"/>
        <w:ind w:firstLine="600"/>
        <w:jc w:val="left"/>
        <w:rPr>
          <w:rFonts w:ascii="仿宋_GB2312" w:eastAsia="仿宋_GB2312" w:cs="仿宋_GB2312"/>
          <w:szCs w:val="32"/>
        </w:rPr>
      </w:pPr>
      <w:r>
        <w:rPr>
          <w:rFonts w:ascii="仿宋_GB2312" w:eastAsia="仿宋_GB2312" w:hAnsi="Calibri" w:cs="仿宋_GB2312" w:hint="eastAsia"/>
          <w:sz w:val="32"/>
          <w:szCs w:val="32"/>
        </w:rPr>
        <w:t>一是不在互联网办公平台上存储、处理、传输涉及国家秘密和高度敏感的文件和信息；二是不擅自将互联网金宏办公平台内的文件和信息随意通过互联网等渠道扩散。</w:t>
      </w:r>
    </w:p>
    <w:p w:rsidR="00473B6A" w:rsidRDefault="00473B6A" w:rsidP="00473B6A">
      <w:pPr>
        <w:tabs>
          <w:tab w:val="left" w:pos="7376"/>
        </w:tabs>
        <w:spacing w:line="520" w:lineRule="exact"/>
        <w:ind w:firstLine="600"/>
        <w:jc w:val="left"/>
        <w:rPr>
          <w:rFonts w:ascii="黑体" w:eastAsia="黑体" w:hAnsi="Calibri" w:cs="黑体"/>
          <w:szCs w:val="32"/>
        </w:rPr>
      </w:pPr>
      <w:r>
        <w:rPr>
          <w:rFonts w:ascii="黑体" w:eastAsia="黑体" w:hAnsi="Calibri" w:cs="黑体" w:hint="eastAsia"/>
          <w:sz w:val="32"/>
          <w:szCs w:val="32"/>
        </w:rPr>
        <w:t>二、加强对使用人员的审核、教育和管理。</w:t>
      </w:r>
    </w:p>
    <w:p w:rsidR="00473B6A" w:rsidRDefault="00473B6A" w:rsidP="00473B6A">
      <w:pPr>
        <w:tabs>
          <w:tab w:val="left" w:pos="7376"/>
        </w:tabs>
        <w:spacing w:line="520" w:lineRule="exact"/>
        <w:ind w:firstLine="600"/>
        <w:jc w:val="left"/>
        <w:rPr>
          <w:rFonts w:ascii="仿宋_GB2312" w:eastAsia="仿宋_GB2312" w:hAnsi="Calibri" w:cs="仿宋_GB2312"/>
          <w:sz w:val="32"/>
          <w:szCs w:val="32"/>
        </w:rPr>
      </w:pPr>
      <w:r>
        <w:rPr>
          <w:rFonts w:ascii="仿宋_GB2312" w:eastAsia="仿宋_GB2312" w:hAnsi="Calibri" w:cs="仿宋_GB2312" w:hint="eastAsia"/>
          <w:sz w:val="32"/>
          <w:szCs w:val="32"/>
        </w:rPr>
        <w:t>一是切实加强对本单位使用人员的安全保密教育培训，增强安全保密意识；二是制定严格的安全保密规定并确保落实；三是认真审核互联网办公平台使用人员权限和身份，严禁不符合规定的人员随意使用互联网办公平台；四是单位信息发生调整的，要及时通过系统报送到市电政信息办.</w:t>
      </w:r>
    </w:p>
    <w:p w:rsidR="00473B6A" w:rsidRDefault="00473B6A" w:rsidP="00473B6A">
      <w:pPr>
        <w:spacing w:line="520" w:lineRule="exact"/>
        <w:rPr>
          <w:rFonts w:ascii="仿宋_GB2312" w:eastAsia="仿宋_GB2312" w:cs="仿宋_GB2312"/>
          <w:szCs w:val="32"/>
        </w:rPr>
      </w:pPr>
    </w:p>
    <w:p w:rsidR="00473B6A" w:rsidRDefault="00473B6A" w:rsidP="00473B6A">
      <w:pPr>
        <w:tabs>
          <w:tab w:val="left" w:pos="7376"/>
        </w:tabs>
        <w:spacing w:line="520" w:lineRule="exact"/>
        <w:ind w:right="1920" w:firstLine="600"/>
        <w:jc w:val="center"/>
        <w:rPr>
          <w:rFonts w:ascii="仿宋_GB2312" w:eastAsia="仿宋_GB2312" w:cs="仿宋_GB2312"/>
          <w:szCs w:val="32"/>
        </w:rPr>
      </w:pPr>
      <w:r>
        <w:rPr>
          <w:rFonts w:ascii="仿宋_GB2312" w:eastAsia="仿宋_GB2312" w:hAnsi="Calibri" w:cs="仿宋_GB2312" w:hint="eastAsia"/>
          <w:sz w:val="32"/>
          <w:szCs w:val="32"/>
        </w:rPr>
        <w:t xml:space="preserve">     单      位（公章）：  </w:t>
      </w:r>
    </w:p>
    <w:p w:rsidR="00473B6A" w:rsidRDefault="00473B6A" w:rsidP="00473B6A">
      <w:pPr>
        <w:tabs>
          <w:tab w:val="left" w:pos="7376"/>
        </w:tabs>
        <w:spacing w:line="520" w:lineRule="exact"/>
        <w:ind w:right="640" w:firstLineChars="750" w:firstLine="2400"/>
        <w:rPr>
          <w:rFonts w:ascii="仿宋_GB2312" w:eastAsia="仿宋_GB2312" w:hAnsi="Calibri" w:cs="仿宋_GB2312"/>
          <w:sz w:val="32"/>
          <w:szCs w:val="32"/>
        </w:rPr>
      </w:pPr>
    </w:p>
    <w:p w:rsidR="00473B6A" w:rsidRDefault="00473B6A" w:rsidP="00473B6A">
      <w:pPr>
        <w:tabs>
          <w:tab w:val="left" w:pos="7376"/>
        </w:tabs>
        <w:spacing w:line="520" w:lineRule="exact"/>
        <w:ind w:right="640" w:firstLineChars="750" w:firstLine="2400"/>
        <w:rPr>
          <w:rFonts w:ascii="仿宋_GB2312" w:eastAsia="仿宋_GB2312" w:cs="仿宋_GB2312"/>
          <w:szCs w:val="32"/>
        </w:rPr>
      </w:pPr>
      <w:r>
        <w:rPr>
          <w:rFonts w:ascii="仿宋_GB2312" w:eastAsia="仿宋_GB2312" w:hAnsi="Calibri" w:cs="仿宋_GB2312" w:hint="eastAsia"/>
          <w:sz w:val="32"/>
          <w:szCs w:val="32"/>
        </w:rPr>
        <w:t xml:space="preserve"> 企业负责人（签名）： </w:t>
      </w:r>
    </w:p>
    <w:p w:rsidR="00473B6A" w:rsidRDefault="00473B6A" w:rsidP="00473B6A">
      <w:pPr>
        <w:tabs>
          <w:tab w:val="left" w:pos="7376"/>
        </w:tabs>
        <w:spacing w:line="520" w:lineRule="exact"/>
        <w:ind w:right="640" w:firstLineChars="1285" w:firstLine="4112"/>
        <w:rPr>
          <w:rFonts w:ascii="仿宋_GB2312" w:eastAsia="仿宋_GB2312" w:cs="仿宋_GB2312"/>
          <w:szCs w:val="32"/>
        </w:rPr>
      </w:pPr>
      <w:r>
        <w:rPr>
          <w:rFonts w:ascii="仿宋_GB2312" w:eastAsia="仿宋_GB2312" w:hAnsi="Calibri" w:cs="仿宋_GB2312" w:hint="eastAsia"/>
          <w:sz w:val="32"/>
          <w:szCs w:val="32"/>
        </w:rPr>
        <w:t xml:space="preserve">           </w:t>
      </w:r>
    </w:p>
    <w:p w:rsidR="00473B6A" w:rsidRDefault="00473B6A" w:rsidP="00473B6A">
      <w:pPr>
        <w:tabs>
          <w:tab w:val="left" w:pos="7376"/>
        </w:tabs>
        <w:spacing w:line="520" w:lineRule="exact"/>
        <w:ind w:right="640" w:firstLineChars="1285" w:firstLine="4112"/>
        <w:rPr>
          <w:rFonts w:ascii="仿宋_GB2312" w:eastAsia="仿宋_GB2312" w:cs="仿宋_GB2312"/>
          <w:szCs w:val="32"/>
        </w:rPr>
      </w:pPr>
      <w:r>
        <w:rPr>
          <w:rFonts w:ascii="仿宋_GB2312" w:eastAsia="仿宋_GB2312" w:hAnsi="Calibri" w:cs="仿宋_GB2312" w:hint="eastAsia"/>
          <w:sz w:val="32"/>
          <w:szCs w:val="32"/>
        </w:rPr>
        <w:t xml:space="preserve">    年  月   日</w:t>
      </w:r>
    </w:p>
    <w:p w:rsidR="0094439B" w:rsidRDefault="0094439B"/>
    <w:sectPr w:rsidR="009443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39B" w:rsidRDefault="0094439B" w:rsidP="00473B6A">
      <w:r>
        <w:separator/>
      </w:r>
    </w:p>
  </w:endnote>
  <w:endnote w:type="continuationSeparator" w:id="1">
    <w:p w:rsidR="0094439B" w:rsidRDefault="0094439B" w:rsidP="00473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default"/>
    <w:sig w:usb0="00000000" w:usb1="080E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39B" w:rsidRDefault="0094439B" w:rsidP="00473B6A">
      <w:r>
        <w:separator/>
      </w:r>
    </w:p>
  </w:footnote>
  <w:footnote w:type="continuationSeparator" w:id="1">
    <w:p w:rsidR="0094439B" w:rsidRDefault="0094439B" w:rsidP="00473B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B6A"/>
    <w:rsid w:val="00473B6A"/>
    <w:rsid w:val="009443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B6A"/>
    <w:rPr>
      <w:sz w:val="18"/>
      <w:szCs w:val="18"/>
    </w:rPr>
  </w:style>
  <w:style w:type="paragraph" w:styleId="a4">
    <w:name w:val="footer"/>
    <w:basedOn w:val="a"/>
    <w:link w:val="Char0"/>
    <w:uiPriority w:val="99"/>
    <w:semiHidden/>
    <w:unhideWhenUsed/>
    <w:rsid w:val="00473B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B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Microsoft</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2019-06-19T05:54:00Z</dcterms:created>
  <dcterms:modified xsi:type="dcterms:W3CDTF">2019-06-19T05:54:00Z</dcterms:modified>
</cp:coreProperties>
</file>