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37" w:rsidRDefault="00C32737" w:rsidP="00C32737">
      <w:pPr>
        <w:widowControl/>
        <w:jc w:val="left"/>
        <w:rPr>
          <w:rFonts w:ascii="黑体" w:eastAsia="黑体"/>
          <w:sz w:val="32"/>
          <w:szCs w:val="32"/>
        </w:rPr>
      </w:pPr>
      <w:r>
        <w:rPr>
          <w:rFonts w:ascii="黑体" w:eastAsia="黑体" w:hint="eastAsia"/>
          <w:sz w:val="32"/>
          <w:szCs w:val="32"/>
        </w:rPr>
        <w:t>附件2</w:t>
      </w:r>
    </w:p>
    <w:p w:rsidR="00C32737" w:rsidRDefault="00C32737" w:rsidP="00C32737">
      <w:pPr>
        <w:widowControl/>
        <w:jc w:val="left"/>
        <w:rPr>
          <w:rFonts w:ascii="黑体" w:eastAsia="黑体"/>
          <w:sz w:val="32"/>
          <w:szCs w:val="32"/>
        </w:rPr>
      </w:pPr>
    </w:p>
    <w:p w:rsidR="00C32737" w:rsidRDefault="00C32737" w:rsidP="00C32737">
      <w:pPr>
        <w:widowControl/>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德国本土企业合作需求</w:t>
      </w:r>
    </w:p>
    <w:p w:rsidR="00C32737" w:rsidRDefault="00C32737" w:rsidP="00C32737">
      <w:pPr>
        <w:widowControl/>
        <w:jc w:val="center"/>
        <w:rPr>
          <w:rFonts w:ascii="黑体" w:eastAsia="黑体"/>
          <w:sz w:val="32"/>
          <w:szCs w:val="32"/>
        </w:rPr>
      </w:pPr>
    </w:p>
    <w:p w:rsidR="00C32737" w:rsidRDefault="00C32737" w:rsidP="00C32737">
      <w:pPr>
        <w:widowControl/>
        <w:spacing w:line="300" w:lineRule="exact"/>
        <w:jc w:val="left"/>
        <w:rPr>
          <w:rFonts w:ascii="宋体" w:hAnsi="宋体"/>
          <w:b/>
          <w:sz w:val="28"/>
          <w:szCs w:val="28"/>
        </w:rPr>
      </w:pPr>
      <w:r>
        <w:rPr>
          <w:rFonts w:ascii="宋体" w:hAnsi="宋体" w:hint="eastAsia"/>
          <w:b/>
          <w:sz w:val="28"/>
          <w:szCs w:val="28"/>
        </w:rPr>
        <w:t>一、来自德国海外商会联盟的供求合作项目（13条）：</w:t>
      </w:r>
    </w:p>
    <w:p w:rsidR="00C32737" w:rsidRDefault="00C32737" w:rsidP="00C32737">
      <w:pPr>
        <w:widowControl/>
        <w:spacing w:line="300" w:lineRule="exact"/>
        <w:jc w:val="left"/>
        <w:rPr>
          <w:rFonts w:ascii="宋体" w:hAnsi="宋体"/>
          <w:b/>
          <w:sz w:val="28"/>
          <w:szCs w:val="28"/>
        </w:rPr>
      </w:pPr>
    </w:p>
    <w:p w:rsidR="00C32737" w:rsidRDefault="00C32737" w:rsidP="00C32737">
      <w:pPr>
        <w:widowControl/>
        <w:spacing w:line="300" w:lineRule="exact"/>
        <w:jc w:val="left"/>
        <w:rPr>
          <w:rFonts w:ascii="宋体" w:hAnsi="宋体"/>
          <w:sz w:val="22"/>
        </w:rPr>
      </w:pPr>
      <w:r>
        <w:rPr>
          <w:rFonts w:ascii="宋体" w:hAnsi="宋体" w:hint="eastAsia"/>
          <w:sz w:val="22"/>
        </w:rPr>
        <w:t>1. 德国</w:t>
      </w:r>
      <w:proofErr w:type="gramStart"/>
      <w:r>
        <w:rPr>
          <w:rFonts w:ascii="宋体" w:hAnsi="宋体" w:hint="eastAsia"/>
          <w:sz w:val="22"/>
        </w:rPr>
        <w:t>燃料电池科创企业</w:t>
      </w:r>
      <w:proofErr w:type="gramEnd"/>
      <w:r>
        <w:rPr>
          <w:rFonts w:ascii="宋体" w:hAnsi="宋体" w:hint="eastAsia"/>
          <w:sz w:val="22"/>
        </w:rPr>
        <w:t>寻找国内合作伙伴</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专业从事以甲醇为基础的燃料电池的研发和生产，作为替代柴油发动机的离网型移动式备份电源。产品具有高效，可靠，环保，静音等特点。</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2. 德国康复</w:t>
      </w:r>
      <w:proofErr w:type="gramStart"/>
      <w:r>
        <w:rPr>
          <w:rFonts w:ascii="宋体" w:hAnsi="宋体" w:hint="eastAsia"/>
          <w:sz w:val="22"/>
        </w:rPr>
        <w:t>设备科创企业</w:t>
      </w:r>
      <w:proofErr w:type="gramEnd"/>
      <w:r>
        <w:rPr>
          <w:rFonts w:ascii="宋体" w:hAnsi="宋体" w:hint="eastAsia"/>
          <w:sz w:val="22"/>
        </w:rPr>
        <w:t>寻找国内合作伙伴</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专业研发和生产基于VR/AR （虚拟现实/增强现实）技术的康复设备，使康复者通过游戏的方式摆脱传统康复治疗的枯燥和乏味，就算是在家练习，康复师也能通过实时的数据远程掌握患者的最新状况。</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3. 德国数字运营</w:t>
      </w:r>
      <w:proofErr w:type="gramStart"/>
      <w:r>
        <w:rPr>
          <w:rFonts w:ascii="宋体" w:hAnsi="宋体" w:hint="eastAsia"/>
          <w:sz w:val="22"/>
        </w:rPr>
        <w:t>平台科创企业</w:t>
      </w:r>
      <w:proofErr w:type="gramEnd"/>
      <w:r>
        <w:rPr>
          <w:rFonts w:ascii="宋体" w:hAnsi="宋体" w:hint="eastAsia"/>
          <w:sz w:val="22"/>
        </w:rPr>
        <w:t>寻找国内合作伙伴</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某德国提供数字运营平台</w:t>
      </w:r>
      <w:proofErr w:type="gramStart"/>
      <w:r>
        <w:rPr>
          <w:rFonts w:ascii="宋体" w:hAnsi="宋体" w:hint="eastAsia"/>
          <w:sz w:val="22"/>
        </w:rPr>
        <w:t>的科创公司</w:t>
      </w:r>
      <w:proofErr w:type="gramEnd"/>
      <w:r>
        <w:rPr>
          <w:rFonts w:ascii="宋体" w:hAnsi="宋体" w:hint="eastAsia"/>
          <w:sz w:val="22"/>
        </w:rPr>
        <w:t>，已有15年开拓市场的经验。公司能提供 ERP、MDM、PIM 以及复杂的渠道和物流管理模块等混合解决方案。最大的优势是可以通过强大而全面的功能轻松高效地处理最重要的业务流程。目前的 ERP 和数字化运营平台已能提供普通话版本，并</w:t>
      </w:r>
      <w:proofErr w:type="gramStart"/>
      <w:r>
        <w:rPr>
          <w:rFonts w:ascii="宋体" w:hAnsi="宋体" w:hint="eastAsia"/>
          <w:sz w:val="22"/>
        </w:rPr>
        <w:t>与微信等</w:t>
      </w:r>
      <w:proofErr w:type="gramEnd"/>
      <w:r>
        <w:rPr>
          <w:rFonts w:ascii="宋体" w:hAnsi="宋体" w:hint="eastAsia"/>
          <w:sz w:val="22"/>
        </w:rPr>
        <w:t>集成。</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通过公司在整个欧洲的文化和数字商业知识帮助中国品牌进入有7亿潜在客户的欧洲，促进中国企业在欧盟业务发展。</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4. 德国城市园艺初创企业寻找国内LED植物生长灯的生产商/供应商 （有出口产品到欧洲的经验）</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公司希望鼓励人们自己种植新鲜、可持续和有机的食物，并培养节约资源的都市农业意识 — 因为在公司看来，未来在于自给自足，在于都市农业。公司将全自动化且可持续的种植和收获自己植物的经验直接带到您的家中，希望通过使用本公司的系统，每个人都能获得新鲜、无化学物质且属于自己的香料、沙拉、蔬菜、草莓！</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5. 德国测量技术初创企业寻找国内合作伙伴</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总部位于莱姆尼茨和科隆，主要业务为钢和金属的热成形提供在线测量和优化，帮助上游和下游流程的运营商实现更高的产品质量，减少生产损失，并在内部和价值链上连接生产设施。迈向数字化、可持续和更环保的钢铁生产。钢铁行业造成了大量的二氧化碳排放，通过该公司的解决方案，可以为客户实现自动化的方法进行精确的在线干预，以满足日益增长的需求，有效利用资源。该公司的雷达技术不会受到冶金行业的极端操作条件和周围环境的影响，为数字制作和人工智能提供精确而可靠的信息。该公司使用雷达设备为客户提供更低生产成本更高质量的热成型钢和金属生产解决方案。</w:t>
      </w:r>
      <w:proofErr w:type="gramStart"/>
      <w:r>
        <w:rPr>
          <w:rFonts w:ascii="宋体" w:hAnsi="宋体" w:hint="eastAsia"/>
          <w:sz w:val="22"/>
        </w:rPr>
        <w:t>现寻找</w:t>
      </w:r>
      <w:proofErr w:type="gramEnd"/>
      <w:r>
        <w:rPr>
          <w:rFonts w:ascii="宋体" w:hAnsi="宋体" w:hint="eastAsia"/>
          <w:sz w:val="22"/>
        </w:rPr>
        <w:t>国内钢铁和铝的制造商合作。</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6. 德国传感器初创企业寻找国内需要材料感应和测试服务的合作伙伴</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lastRenderedPageBreak/>
        <w:t>成立于2017年，依托德国德累斯顿工业大学技术，专门为大众市场应用设计和制造光学光谱传感器解决方案，使材料传感变得便捷且价格合理。公司拥有颠覆级芯片近红外光谱技术用于材料传感与检测，将一台大型光谱仪缩小成了手机大小的小型光谱仪，让一线人员可以随时随地实时对纺织材料进行全面可靠的分析，做出正确的决策。使用该公司的技术可以传感检测各种有机材料，例如可检测食品安全，可扫描并识别丝绸或织物中的聚酯纤维，鉴别防伪，优化洗涤功能，在粮食生产中进行淀粉检测从而决定收获时间并增加产量等。该公司拥有核心专利17项，40项待审核。</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7. BK Process Engineering BK环境技术开发有限公司寻求热化学储能领域交流合作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致力于提供环保技术服务解决方案的德国企业，并为全球的合作伙伴提供工业产品和工程服务。包括：地下水修复、废气处理、能源优化、反渗透净水、废水处理、热化学储能等等。目前，我们的团队包括来自德中两国的生产制造商、开发商、经销商以及环保技术工程师，提供项目工程设计的支持，最大程度优化企业项目投入目标。（公司网站：www.bkcfd.de）</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 xml:space="preserve">8. Deutsche </w:t>
      </w:r>
      <w:proofErr w:type="spellStart"/>
      <w:r>
        <w:rPr>
          <w:rFonts w:ascii="宋体" w:hAnsi="宋体" w:hint="eastAsia"/>
          <w:sz w:val="22"/>
        </w:rPr>
        <w:t>Energiesysteme</w:t>
      </w:r>
      <w:proofErr w:type="spellEnd"/>
      <w:r>
        <w:rPr>
          <w:rFonts w:ascii="宋体" w:hAnsi="宋体" w:hint="eastAsia"/>
          <w:sz w:val="22"/>
        </w:rPr>
        <w:t xml:space="preserve"> 德国能源有限责任公司寻求交流合作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致力于高效电加热解决方案的开发、设计及分销。同时为电力及加热领域的运营提供尖端技术，有助于为可再生能源在建筑领域的运用奠定基础。</w:t>
      </w:r>
      <w:proofErr w:type="spellStart"/>
      <w:r>
        <w:rPr>
          <w:rFonts w:ascii="宋体" w:hAnsi="宋体" w:hint="eastAsia"/>
          <w:sz w:val="22"/>
        </w:rPr>
        <w:t>aelectra</w:t>
      </w:r>
      <w:proofErr w:type="spellEnd"/>
      <w:r>
        <w:rPr>
          <w:rFonts w:ascii="宋体" w:hAnsi="宋体" w:hint="eastAsia"/>
          <w:sz w:val="22"/>
        </w:rPr>
        <w:t>系统凭借其特有的开放式接口电源及灵活的无需维护的膜系统，为所有应用场景提供了最大限度的可扩展加热解决方案，对参与方或安装现场仅有最低要求。该系统可覆盖大范围的功率输出，并适用于不同的表面，这些优点使其可根据项目随时进行调整，并与现有施工程序及所有智能家居环境无缝集成。</w:t>
      </w:r>
      <w:proofErr w:type="spellStart"/>
      <w:r>
        <w:rPr>
          <w:rFonts w:ascii="宋体" w:hAnsi="宋体" w:hint="eastAsia"/>
          <w:sz w:val="22"/>
        </w:rPr>
        <w:t>aelectra</w:t>
      </w:r>
      <w:proofErr w:type="spellEnd"/>
      <w:r>
        <w:rPr>
          <w:rFonts w:ascii="宋体" w:hAnsi="宋体" w:hint="eastAsia"/>
          <w:sz w:val="22"/>
        </w:rPr>
        <w:t>凭借其向上兼容性有助于将您的产品及项目开发提升至全新的水准，并为完全电气化以及脱碳做好准备。（公司网站：www.aelectra.de）</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 xml:space="preserve">9. </w:t>
      </w:r>
      <w:proofErr w:type="spellStart"/>
      <w:r>
        <w:rPr>
          <w:rFonts w:ascii="宋体" w:hAnsi="宋体" w:hint="eastAsia"/>
          <w:sz w:val="22"/>
        </w:rPr>
        <w:t>Drees</w:t>
      </w:r>
      <w:proofErr w:type="spellEnd"/>
      <w:r>
        <w:rPr>
          <w:rFonts w:ascii="宋体" w:hAnsi="宋体" w:hint="eastAsia"/>
          <w:sz w:val="22"/>
        </w:rPr>
        <w:t xml:space="preserve"> &amp; </w:t>
      </w:r>
      <w:proofErr w:type="spellStart"/>
      <w:r>
        <w:rPr>
          <w:rFonts w:ascii="宋体" w:hAnsi="宋体" w:hint="eastAsia"/>
          <w:sz w:val="22"/>
        </w:rPr>
        <w:t>Sommer</w:t>
      </w:r>
      <w:proofErr w:type="spellEnd"/>
      <w:r>
        <w:rPr>
          <w:rFonts w:ascii="宋体" w:hAnsi="宋体" w:hint="eastAsia"/>
          <w:sz w:val="22"/>
        </w:rPr>
        <w:t xml:space="preserve"> 迪索工程咨询寻求交流合作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作为欧洲领先的咨询、规划和项目管理企业，迪索50多年来与私人和公共客户合作，包含从施工方到投资者的各方，涉及各种类型的房地产和基础设施项目，包括模拟的和数字的，为成功的建筑、高回报的投资组合、强大的基础设施和</w:t>
      </w:r>
      <w:proofErr w:type="gramStart"/>
      <w:r>
        <w:rPr>
          <w:rFonts w:ascii="宋体" w:hAnsi="宋体" w:hint="eastAsia"/>
          <w:sz w:val="22"/>
        </w:rPr>
        <w:t>宜居</w:t>
      </w:r>
      <w:proofErr w:type="gramEnd"/>
      <w:r>
        <w:rPr>
          <w:rFonts w:ascii="宋体" w:hAnsi="宋体" w:hint="eastAsia"/>
          <w:sz w:val="22"/>
        </w:rPr>
        <w:t>城市提供解决方案。遍布全球46个地点的跨学科团队的4000多名员工为各行各业的客户提供支持。与合作伙伴提供的所有服务都考虑到经济和生态问题。</w:t>
      </w:r>
    </w:p>
    <w:p w:rsidR="00C32737" w:rsidRDefault="00C32737" w:rsidP="00C32737">
      <w:pPr>
        <w:widowControl/>
        <w:spacing w:line="300" w:lineRule="exact"/>
        <w:jc w:val="left"/>
        <w:rPr>
          <w:rFonts w:ascii="宋体" w:hAnsi="宋体"/>
          <w:sz w:val="22"/>
        </w:rPr>
      </w:pPr>
      <w:r>
        <w:rPr>
          <w:rFonts w:ascii="宋体" w:hAnsi="宋体" w:hint="eastAsia"/>
          <w:sz w:val="22"/>
        </w:rPr>
        <w:t>迪索从2013年开始在中国建立专家团队，针对不同的项目尝试创新和个性化，并梳理出适合中国市场的技术，想结识更多有着</w:t>
      </w:r>
      <w:proofErr w:type="gramStart"/>
      <w:r>
        <w:rPr>
          <w:rFonts w:ascii="宋体" w:hAnsi="宋体" w:hint="eastAsia"/>
          <w:sz w:val="22"/>
        </w:rPr>
        <w:t>相同愿景</w:t>
      </w:r>
      <w:proofErr w:type="gramEnd"/>
      <w:r>
        <w:rPr>
          <w:rFonts w:ascii="宋体" w:hAnsi="宋体" w:hint="eastAsia"/>
          <w:sz w:val="22"/>
        </w:rPr>
        <w:t>的商业伙伴。（公司网站：www.dreso.com）</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 xml:space="preserve">10. </w:t>
      </w:r>
      <w:proofErr w:type="spellStart"/>
      <w:r>
        <w:rPr>
          <w:rFonts w:ascii="宋体" w:hAnsi="宋体" w:hint="eastAsia"/>
          <w:sz w:val="22"/>
        </w:rPr>
        <w:t>mfh</w:t>
      </w:r>
      <w:proofErr w:type="spellEnd"/>
      <w:r>
        <w:rPr>
          <w:rFonts w:ascii="宋体" w:hAnsi="宋体" w:hint="eastAsia"/>
          <w:sz w:val="22"/>
        </w:rPr>
        <w:t xml:space="preserve"> systems寻找国内建筑/供暖行业的工业合作伙伴</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长期致力于开发和生产可安装于地板、墙壁及天花板的节能表面加热及冷却系统。2021年7月，</w:t>
      </w:r>
      <w:proofErr w:type="spellStart"/>
      <w:r>
        <w:rPr>
          <w:rFonts w:ascii="宋体" w:hAnsi="宋体" w:hint="eastAsia"/>
          <w:sz w:val="22"/>
        </w:rPr>
        <w:t>mfh</w:t>
      </w:r>
      <w:proofErr w:type="spellEnd"/>
      <w:r>
        <w:rPr>
          <w:rFonts w:ascii="宋体" w:hAnsi="宋体" w:hint="eastAsia"/>
          <w:sz w:val="22"/>
        </w:rPr>
        <w:t>被授予德国“最具创新力企业100强”的创新奖项。其核心产品是IDEAL系统，作为一种现代化热水表面加热及冷却系统，能够与热泵形成最优匹配，该系统可应用于新建筑及翻新建筑。还可提供表面加热作为直接电加热系统，该系统基于创新性的厚度仅为0.4mm的碳加热箔。E-NERGY CARBON最近在Plus-X大奖上被评为2021年度产品。</w:t>
      </w:r>
      <w:proofErr w:type="spellStart"/>
      <w:r>
        <w:rPr>
          <w:rFonts w:ascii="宋体" w:hAnsi="宋体" w:hint="eastAsia"/>
          <w:sz w:val="22"/>
        </w:rPr>
        <w:t>mfh</w:t>
      </w:r>
      <w:proofErr w:type="spellEnd"/>
      <w:r>
        <w:rPr>
          <w:rFonts w:ascii="宋体" w:hAnsi="宋体" w:hint="eastAsia"/>
          <w:sz w:val="22"/>
        </w:rPr>
        <w:t xml:space="preserve"> systems的所有产品均在德国制造，符合最严苛的质量标准。（公司网站：www.mfh-systems.com）</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11. 德国</w:t>
      </w:r>
      <w:proofErr w:type="spellStart"/>
      <w:r>
        <w:rPr>
          <w:rFonts w:ascii="宋体" w:hAnsi="宋体" w:hint="eastAsia"/>
          <w:sz w:val="22"/>
        </w:rPr>
        <w:t>Mommertz</w:t>
      </w:r>
      <w:proofErr w:type="spellEnd"/>
      <w:r>
        <w:rPr>
          <w:rFonts w:ascii="宋体" w:hAnsi="宋体" w:hint="eastAsia"/>
          <w:sz w:val="22"/>
        </w:rPr>
        <w:t xml:space="preserve"> GmbH公司寻求与国内热电联产、烟囱或类似设施产生的冷凝液进行中和的商业伙伴建立战略伙伴关系</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lastRenderedPageBreak/>
        <w:t>多年致力于</w:t>
      </w:r>
      <w:proofErr w:type="spellStart"/>
      <w:r>
        <w:rPr>
          <w:rFonts w:ascii="宋体" w:hAnsi="宋体" w:hint="eastAsia"/>
          <w:sz w:val="22"/>
        </w:rPr>
        <w:t>Neutrakon</w:t>
      </w:r>
      <w:proofErr w:type="spellEnd"/>
      <w:r>
        <w:rPr>
          <w:rFonts w:ascii="宋体" w:hAnsi="宋体" w:cs="宋体" w:hint="eastAsia"/>
          <w:sz w:val="22"/>
        </w:rPr>
        <w:t>®</w:t>
      </w:r>
      <w:r>
        <w:rPr>
          <w:rFonts w:ascii="宋体" w:hAnsi="宋体" w:hint="eastAsia"/>
          <w:sz w:val="22"/>
        </w:rPr>
        <w:t>产品的开发、生产和销售。该产品能够用简单的方式安全地中和冷凝锅炉的酸性冷凝液，对地下水进行保护，让废水/污水系统免受酸性冷凝液造成的损害。（公司网站：www.mommertz.de）</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 xml:space="preserve">12. 德国UHRIG </w:t>
      </w:r>
      <w:proofErr w:type="spellStart"/>
      <w:r>
        <w:rPr>
          <w:rFonts w:ascii="宋体" w:hAnsi="宋体" w:hint="eastAsia"/>
          <w:sz w:val="22"/>
        </w:rPr>
        <w:t>Energie</w:t>
      </w:r>
      <w:proofErr w:type="spellEnd"/>
      <w:r>
        <w:rPr>
          <w:rFonts w:ascii="宋体" w:hAnsi="宋体" w:hint="eastAsia"/>
          <w:sz w:val="22"/>
        </w:rPr>
        <w:t xml:space="preserve"> GmbH集团寻求与国内污水管网运营商、地方政府、私人组织、能源供应商和投资者以及城乡规划者共同进行项目开发。</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全球性组织，坐落于德国巴登-符腾堡州，拥有员工120多名，核心业务是公共和私营部门的土木工程和大型下水道建设。建造和安装通过废水产生能量的换热器，并是这一领域全球市场的领导者之一，最近其业务拓展到了中国。我们利用公共下水道系统的废水进行加热和冷却。在欧洲，利用我们创新的</w:t>
      </w:r>
      <w:proofErr w:type="spellStart"/>
      <w:r>
        <w:rPr>
          <w:rFonts w:ascii="宋体" w:hAnsi="宋体" w:hint="eastAsia"/>
          <w:sz w:val="22"/>
        </w:rPr>
        <w:t>Therm</w:t>
      </w:r>
      <w:proofErr w:type="spellEnd"/>
      <w:r>
        <w:rPr>
          <w:rFonts w:ascii="宋体" w:hAnsi="宋体" w:hint="eastAsia"/>
          <w:sz w:val="22"/>
        </w:rPr>
        <w:t>-Liner技术可满足建筑行业内超过14%的加热和制冷需求。（公司网站：www.uhrig-bau.de）</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13. 德国威乐集团（</w:t>
      </w:r>
      <w:proofErr w:type="spellStart"/>
      <w:r>
        <w:rPr>
          <w:rFonts w:ascii="宋体" w:hAnsi="宋体" w:hint="eastAsia"/>
          <w:sz w:val="22"/>
        </w:rPr>
        <w:t>Wilo</w:t>
      </w:r>
      <w:proofErr w:type="spellEnd"/>
      <w:r>
        <w:rPr>
          <w:rFonts w:ascii="宋体" w:hAnsi="宋体" w:hint="eastAsia"/>
          <w:sz w:val="22"/>
        </w:rPr>
        <w:t xml:space="preserve"> SE）寻求与国内水泵及建筑服务企业、机构交流合作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威乐集团始创于1872年，总部位于德国多特蒙德，是全球领先的优质水泵及水泵系统供应商，广泛的产品线主要应用于建筑服务、水务和工业等领域中。据统计，水泵的耗电量最多可以占到建筑总体耗电量的15%。高效节能水泵技术的推广，对</w:t>
      </w:r>
      <w:proofErr w:type="gramStart"/>
      <w:r>
        <w:rPr>
          <w:rFonts w:ascii="宋体" w:hAnsi="宋体" w:hint="eastAsia"/>
          <w:sz w:val="22"/>
        </w:rPr>
        <w:t>城市碳减排</w:t>
      </w:r>
      <w:proofErr w:type="gramEnd"/>
      <w:r>
        <w:rPr>
          <w:rFonts w:ascii="宋体" w:hAnsi="宋体" w:hint="eastAsia"/>
          <w:sz w:val="22"/>
        </w:rPr>
        <w:t>至关重要。历经近150年的发展，威乐集团目前在全球拥有约8000名员工，在全球90多个国家和地区拥有16个主要研发及生产组装基地和70家生产和销售分公司。（公司网站：www.wilo.com）</w:t>
      </w:r>
    </w:p>
    <w:p w:rsidR="00C32737" w:rsidRDefault="00C32737" w:rsidP="00C32737">
      <w:pPr>
        <w:widowControl/>
        <w:spacing w:line="300" w:lineRule="exact"/>
        <w:jc w:val="left"/>
        <w:rPr>
          <w:rFonts w:ascii="宋体" w:hAnsi="宋体"/>
          <w:b/>
          <w:sz w:val="28"/>
          <w:szCs w:val="28"/>
        </w:rPr>
      </w:pPr>
    </w:p>
    <w:p w:rsidR="00C32737" w:rsidRDefault="00C32737" w:rsidP="00C32737">
      <w:pPr>
        <w:widowControl/>
        <w:spacing w:line="300" w:lineRule="exact"/>
        <w:jc w:val="left"/>
        <w:rPr>
          <w:rFonts w:ascii="宋体" w:hAnsi="宋体"/>
          <w:b/>
          <w:sz w:val="28"/>
          <w:szCs w:val="28"/>
        </w:rPr>
      </w:pPr>
      <w:r>
        <w:rPr>
          <w:rFonts w:ascii="宋体" w:hAnsi="宋体" w:hint="eastAsia"/>
          <w:b/>
          <w:sz w:val="28"/>
          <w:szCs w:val="28"/>
        </w:rPr>
        <w:t>二、来自欧洲并购集团的供求合作项目（4条）：</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14. 德国汽车洗涤及保养产品生产商寻找中国代理商</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德国一家汽车洗涤及保养产品生产商，是行业内为数不多的自行进行研发、生产和销售的公司之一。近60年来一直代表着洗涤化学品、汽车美容、4S店和工业领域的高品质清洁和护理产品，在德国范围内拥有约30家经销商。从产品创意到生产和销售，一切流程都是“德国制造”。</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15. 可穿戴人体工学设备制造商寻找中国投资者</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一家可穿戴人体工学设备的全球领先制造商，产品主要用于支撑使用者的下肢和背部。寻找中国投资者，愿意出让多达70%的股份，希望以此在中国市场进行扩张，后续还将与中国投资者一起在中国成立合资。</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16. 德国一家专业的液压设备生产商及液压系统服务商提供专业平台合作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该公司成立之初是做液压元件贸易，如今已经发展成为液压领域全方位的服务商，致力于液压系统、液压机组、测试台以及传感器和伺服技术组件的开发、生产和调试。有着近50年的技术积累，本身经营稳定，且盈利情况良好。</w:t>
      </w:r>
    </w:p>
    <w:p w:rsidR="00C32737" w:rsidRDefault="00C32737" w:rsidP="00C32737">
      <w:pPr>
        <w:widowControl/>
        <w:spacing w:line="300" w:lineRule="exact"/>
        <w:jc w:val="left"/>
        <w:rPr>
          <w:rFonts w:ascii="宋体" w:hAnsi="宋体"/>
          <w:sz w:val="22"/>
        </w:rPr>
      </w:pPr>
      <w:r>
        <w:rPr>
          <w:rFonts w:ascii="宋体" w:hAnsi="宋体" w:hint="eastAsia"/>
          <w:sz w:val="22"/>
        </w:rPr>
        <w:t>山东公司可以利用该德国公司将自己的产品出口到欧洲来增加其发展潜力，或通过该德国公司进行采购来降低进口液压系统和部件的成本。在某种情况下，可同时兼具上述两方面的收益。</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17. 欧洲工业服务集团为其中国热处理业务寻找投资者</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欧洲一家工业服务提供商，在热处理方面拥有强大的专业知识。已与中国相关业务领域的潜在客户和行业专家进行交流，确认热处理服务拥有良好的利润前景，并计划在中国建立热处理服务链。公司的目标群体主要是汽车、新能源和机械工程行业，这些行业的供应链中需要外部热处理服务。</w:t>
      </w:r>
    </w:p>
    <w:p w:rsidR="00C32737" w:rsidRDefault="00C32737" w:rsidP="00C32737">
      <w:pPr>
        <w:widowControl/>
        <w:spacing w:line="300" w:lineRule="exact"/>
        <w:jc w:val="left"/>
        <w:rPr>
          <w:rFonts w:ascii="宋体" w:hAnsi="宋体"/>
          <w:b/>
          <w:sz w:val="28"/>
          <w:szCs w:val="28"/>
        </w:rPr>
      </w:pPr>
    </w:p>
    <w:p w:rsidR="00C32737" w:rsidRDefault="00C32737" w:rsidP="00C32737">
      <w:pPr>
        <w:widowControl/>
        <w:spacing w:line="300" w:lineRule="exact"/>
        <w:jc w:val="left"/>
        <w:rPr>
          <w:rFonts w:ascii="宋体" w:hAnsi="宋体"/>
          <w:b/>
          <w:sz w:val="28"/>
          <w:szCs w:val="28"/>
        </w:rPr>
      </w:pPr>
      <w:r>
        <w:rPr>
          <w:rFonts w:ascii="宋体" w:hAnsi="宋体" w:hint="eastAsia"/>
          <w:b/>
          <w:sz w:val="28"/>
          <w:szCs w:val="28"/>
        </w:rPr>
        <w:t>三、来自德国中小企业联合总会的供求合作项目（8条）：</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18. 德国V8 Hotel 汽车主题酒店寻找中国市场合作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位于德国斯图加特的V8 Hotel 汽车主题酒店由V8 Hotel和V8 Hotel Classic两家酒店组成，共同展示了汽车工业历史上的伟大变革和汽车的多元用途。</w:t>
      </w:r>
    </w:p>
    <w:p w:rsidR="00C32737" w:rsidRDefault="00C32737" w:rsidP="00C32737">
      <w:pPr>
        <w:widowControl/>
        <w:spacing w:line="300" w:lineRule="exact"/>
        <w:ind w:firstLineChars="200" w:firstLine="440"/>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 xml:space="preserve">19. </w:t>
      </w:r>
      <w:proofErr w:type="spellStart"/>
      <w:r>
        <w:rPr>
          <w:rFonts w:ascii="宋体" w:hAnsi="宋体" w:hint="eastAsia"/>
          <w:sz w:val="22"/>
        </w:rPr>
        <w:t>Weingut</w:t>
      </w:r>
      <w:proofErr w:type="spellEnd"/>
      <w:r>
        <w:rPr>
          <w:rFonts w:ascii="宋体" w:hAnsi="宋体" w:hint="eastAsia"/>
          <w:sz w:val="22"/>
        </w:rPr>
        <w:t xml:space="preserve"> </w:t>
      </w:r>
      <w:proofErr w:type="spellStart"/>
      <w:r>
        <w:rPr>
          <w:rFonts w:ascii="宋体" w:hAnsi="宋体" w:hint="eastAsia"/>
          <w:sz w:val="22"/>
        </w:rPr>
        <w:t>Schloss</w:t>
      </w:r>
      <w:proofErr w:type="spellEnd"/>
      <w:r>
        <w:rPr>
          <w:rFonts w:ascii="宋体" w:hAnsi="宋体" w:hint="eastAsia"/>
          <w:sz w:val="22"/>
        </w:rPr>
        <w:t xml:space="preserve"> </w:t>
      </w:r>
      <w:proofErr w:type="spellStart"/>
      <w:r>
        <w:rPr>
          <w:rFonts w:ascii="宋体" w:hAnsi="宋体" w:hint="eastAsia"/>
          <w:sz w:val="22"/>
        </w:rPr>
        <w:t>ReinhartshausenGmbH</w:t>
      </w:r>
      <w:proofErr w:type="spellEnd"/>
      <w:r>
        <w:rPr>
          <w:rFonts w:ascii="宋体" w:hAnsi="宋体" w:hint="eastAsia"/>
          <w:sz w:val="22"/>
        </w:rPr>
        <w:t xml:space="preserve"> &amp; Co. KG寻求中国市场合作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超过680年历史的酿酒、餐饮、城堡酒店及旅游目的地管理集团。（公司网站：www.schloss-reinhartshausen.de/）</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 xml:space="preserve">20. </w:t>
      </w:r>
      <w:proofErr w:type="spellStart"/>
      <w:r>
        <w:rPr>
          <w:rFonts w:ascii="宋体" w:hAnsi="宋体" w:hint="eastAsia"/>
          <w:sz w:val="22"/>
        </w:rPr>
        <w:t>GildenimZims</w:t>
      </w:r>
      <w:proofErr w:type="spellEnd"/>
      <w:r>
        <w:rPr>
          <w:rFonts w:ascii="宋体" w:hAnsi="宋体" w:hint="eastAsia"/>
          <w:sz w:val="22"/>
        </w:rPr>
        <w:t xml:space="preserve"> “</w:t>
      </w:r>
      <w:proofErr w:type="spellStart"/>
      <w:r>
        <w:rPr>
          <w:rFonts w:ascii="宋体" w:hAnsi="宋体" w:hint="eastAsia"/>
          <w:sz w:val="22"/>
        </w:rPr>
        <w:t>Heimat</w:t>
      </w:r>
      <w:proofErr w:type="spellEnd"/>
      <w:r>
        <w:rPr>
          <w:rFonts w:ascii="宋体" w:hAnsi="宋体" w:hint="eastAsia"/>
          <w:sz w:val="22"/>
        </w:rPr>
        <w:t xml:space="preserve"> </w:t>
      </w:r>
      <w:proofErr w:type="spellStart"/>
      <w:r>
        <w:rPr>
          <w:rFonts w:ascii="宋体" w:hAnsi="宋体" w:hint="eastAsia"/>
          <w:sz w:val="22"/>
        </w:rPr>
        <w:t>k</w:t>
      </w:r>
      <w:r>
        <w:rPr>
          <w:rFonts w:ascii="宋体" w:hAnsi="宋体" w:cs="宋体" w:hint="eastAsia"/>
          <w:sz w:val="22"/>
        </w:rPr>
        <w:t>ö</w:t>
      </w:r>
      <w:r>
        <w:rPr>
          <w:rFonts w:ascii="宋体" w:hAnsi="宋体" w:cs="黑体" w:hint="eastAsia"/>
          <w:sz w:val="22"/>
        </w:rPr>
        <w:t>lscherHelden</w:t>
      </w:r>
      <w:proofErr w:type="spellEnd"/>
      <w:r>
        <w:rPr>
          <w:rFonts w:ascii="宋体" w:hAnsi="宋体" w:hint="eastAsia"/>
          <w:sz w:val="22"/>
        </w:rPr>
        <w:t>”寻求国内交流与合作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科隆市中心近大教堂的百年老店、大型餐饮旅游文化公司。（公司网站：www.gilden-im-zims.de/de）</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21. Auto-</w:t>
      </w:r>
      <w:proofErr w:type="spellStart"/>
      <w:r>
        <w:rPr>
          <w:rFonts w:ascii="宋体" w:hAnsi="宋体" w:hint="eastAsia"/>
          <w:sz w:val="22"/>
        </w:rPr>
        <w:t>Technik</w:t>
      </w:r>
      <w:proofErr w:type="spellEnd"/>
      <w:r>
        <w:rPr>
          <w:rFonts w:ascii="宋体" w:hAnsi="宋体" w:hint="eastAsia"/>
          <w:sz w:val="22"/>
        </w:rPr>
        <w:t xml:space="preserve">-Museum </w:t>
      </w:r>
      <w:proofErr w:type="spellStart"/>
      <w:r>
        <w:rPr>
          <w:rFonts w:ascii="宋体" w:hAnsi="宋体" w:hint="eastAsia"/>
          <w:sz w:val="22"/>
        </w:rPr>
        <w:t>e.V</w:t>
      </w:r>
      <w:proofErr w:type="spellEnd"/>
      <w:r>
        <w:rPr>
          <w:rFonts w:ascii="宋体" w:hAnsi="宋体" w:hint="eastAsia"/>
          <w:sz w:val="22"/>
        </w:rPr>
        <w:t>.寻找中国市场合作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德国著名的汽车和技术的主题博物馆</w:t>
      </w:r>
    </w:p>
    <w:p w:rsidR="00C32737" w:rsidRDefault="00C32737" w:rsidP="00C32737">
      <w:pPr>
        <w:widowControl/>
        <w:spacing w:line="300" w:lineRule="exact"/>
        <w:jc w:val="left"/>
        <w:rPr>
          <w:rFonts w:ascii="宋体" w:hAnsi="宋体"/>
          <w:sz w:val="22"/>
        </w:rPr>
      </w:pPr>
      <w:r>
        <w:rPr>
          <w:rFonts w:ascii="宋体" w:hAnsi="宋体" w:hint="eastAsia"/>
          <w:sz w:val="22"/>
        </w:rPr>
        <w:t>（公司网站：https://sinsheim.technik-museum.de）</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 xml:space="preserve">22. </w:t>
      </w:r>
      <w:proofErr w:type="spellStart"/>
      <w:r>
        <w:rPr>
          <w:rFonts w:ascii="宋体" w:hAnsi="宋体" w:hint="eastAsia"/>
          <w:sz w:val="22"/>
        </w:rPr>
        <w:t>CEcontact</w:t>
      </w:r>
      <w:proofErr w:type="spellEnd"/>
      <w:r>
        <w:rPr>
          <w:rFonts w:ascii="宋体" w:hAnsi="宋体" w:hint="eastAsia"/>
          <w:sz w:val="22"/>
        </w:rPr>
        <w:t xml:space="preserve"> GmbH寻求国内交流与合作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会展及商务服务供应商。（公司网站：www.cecontact.com)</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 xml:space="preserve">23. </w:t>
      </w:r>
      <w:proofErr w:type="spellStart"/>
      <w:r>
        <w:rPr>
          <w:rFonts w:ascii="宋体" w:hAnsi="宋体" w:hint="eastAsia"/>
          <w:sz w:val="22"/>
        </w:rPr>
        <w:t>Schloss</w:t>
      </w:r>
      <w:proofErr w:type="spellEnd"/>
      <w:r>
        <w:rPr>
          <w:rFonts w:ascii="宋体" w:hAnsi="宋体" w:hint="eastAsia"/>
          <w:sz w:val="22"/>
        </w:rPr>
        <w:t xml:space="preserve"> Sch</w:t>
      </w:r>
      <w:r>
        <w:rPr>
          <w:rFonts w:ascii="宋体" w:hAnsi="宋体" w:cs="宋体" w:hint="eastAsia"/>
          <w:sz w:val="22"/>
        </w:rPr>
        <w:t>ö</w:t>
      </w:r>
      <w:r>
        <w:rPr>
          <w:rFonts w:ascii="宋体" w:hAnsi="宋体" w:cs="黑体" w:hint="eastAsia"/>
          <w:sz w:val="22"/>
        </w:rPr>
        <w:t>nborn600</w:t>
      </w:r>
      <w:r>
        <w:rPr>
          <w:rFonts w:ascii="宋体" w:hAnsi="宋体" w:hint="eastAsia"/>
          <w:sz w:val="22"/>
        </w:rPr>
        <w:t>多年历史的德国</w:t>
      </w:r>
      <w:proofErr w:type="gramStart"/>
      <w:r>
        <w:rPr>
          <w:rFonts w:ascii="宋体" w:hAnsi="宋体" w:hint="eastAsia"/>
          <w:sz w:val="22"/>
        </w:rPr>
        <w:t>最</w:t>
      </w:r>
      <w:proofErr w:type="gramEnd"/>
      <w:r>
        <w:rPr>
          <w:rFonts w:ascii="宋体" w:hAnsi="宋体" w:hint="eastAsia"/>
          <w:sz w:val="22"/>
        </w:rPr>
        <w:t>优质酒庄寻找中国市场合作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顶级德国雷司令葡萄酒酿造商</w:t>
      </w:r>
    </w:p>
    <w:p w:rsidR="00C32737" w:rsidRDefault="00C32737" w:rsidP="00C32737">
      <w:pPr>
        <w:widowControl/>
        <w:spacing w:line="300" w:lineRule="exact"/>
        <w:jc w:val="left"/>
        <w:rPr>
          <w:rFonts w:ascii="宋体" w:hAnsi="宋体"/>
          <w:sz w:val="22"/>
        </w:rPr>
      </w:pPr>
      <w:r>
        <w:rPr>
          <w:rFonts w:ascii="宋体" w:hAnsi="宋体" w:hint="eastAsia"/>
          <w:sz w:val="22"/>
        </w:rPr>
        <w:t>（公司网站：www.weingut-schloss-schoenborn.de)</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 xml:space="preserve">24. </w:t>
      </w:r>
      <w:proofErr w:type="spellStart"/>
      <w:r>
        <w:rPr>
          <w:rFonts w:ascii="宋体" w:hAnsi="宋体" w:hint="eastAsia"/>
          <w:sz w:val="22"/>
        </w:rPr>
        <w:t>Papillon</w:t>
      </w:r>
      <w:proofErr w:type="spellEnd"/>
      <w:r>
        <w:rPr>
          <w:rFonts w:ascii="宋体" w:hAnsi="宋体" w:hint="eastAsia"/>
          <w:sz w:val="22"/>
        </w:rPr>
        <w:t xml:space="preserve"> </w:t>
      </w:r>
      <w:proofErr w:type="spellStart"/>
      <w:r>
        <w:rPr>
          <w:rFonts w:ascii="宋体" w:hAnsi="宋体" w:hint="eastAsia"/>
          <w:sz w:val="22"/>
        </w:rPr>
        <w:t>ParaglidingWasserkuppe</w:t>
      </w:r>
      <w:proofErr w:type="spellEnd"/>
      <w:r>
        <w:rPr>
          <w:rFonts w:ascii="宋体" w:hAnsi="宋体" w:hint="eastAsia"/>
          <w:sz w:val="22"/>
        </w:rPr>
        <w:t>寻找中国市场合作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滑翔飞行运动和旅游项目供应商</w:t>
      </w:r>
    </w:p>
    <w:p w:rsidR="00C32737" w:rsidRDefault="00C32737" w:rsidP="00C32737">
      <w:pPr>
        <w:widowControl/>
        <w:spacing w:line="300" w:lineRule="exact"/>
        <w:jc w:val="left"/>
        <w:rPr>
          <w:rFonts w:ascii="宋体" w:hAnsi="宋体"/>
          <w:sz w:val="22"/>
        </w:rPr>
      </w:pPr>
      <w:r>
        <w:rPr>
          <w:rFonts w:ascii="宋体" w:hAnsi="宋体" w:hint="eastAsia"/>
          <w:sz w:val="22"/>
        </w:rPr>
        <w:t>（公司网站：https://wasserkuppe.com)</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 xml:space="preserve">25. </w:t>
      </w:r>
      <w:proofErr w:type="spellStart"/>
      <w:r>
        <w:rPr>
          <w:rFonts w:ascii="宋体" w:hAnsi="宋体" w:hint="eastAsia"/>
          <w:sz w:val="22"/>
        </w:rPr>
        <w:t>Fr</w:t>
      </w:r>
      <w:r>
        <w:rPr>
          <w:rFonts w:ascii="宋体" w:hAnsi="宋体" w:cs="宋体" w:hint="eastAsia"/>
          <w:sz w:val="22"/>
        </w:rPr>
        <w:t>ö</w:t>
      </w:r>
      <w:r>
        <w:rPr>
          <w:rFonts w:ascii="宋体" w:hAnsi="宋体" w:cs="黑体" w:hint="eastAsia"/>
          <w:sz w:val="22"/>
        </w:rPr>
        <w:t>hlich</w:t>
      </w:r>
      <w:proofErr w:type="spellEnd"/>
      <w:r>
        <w:rPr>
          <w:rFonts w:ascii="宋体" w:hAnsi="宋体" w:cs="黑体" w:hint="eastAsia"/>
          <w:sz w:val="22"/>
        </w:rPr>
        <w:t>-Home of Catering GmbH</w:t>
      </w:r>
      <w:r>
        <w:rPr>
          <w:rFonts w:ascii="宋体" w:hAnsi="宋体" w:hint="eastAsia"/>
          <w:sz w:val="22"/>
        </w:rPr>
        <w:t>寻求国内交流与合作</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大型活动餐饮服务供应商</w:t>
      </w:r>
    </w:p>
    <w:p w:rsidR="00C32737" w:rsidRDefault="00C32737" w:rsidP="00C32737">
      <w:pPr>
        <w:widowControl/>
        <w:spacing w:line="300" w:lineRule="exact"/>
        <w:jc w:val="left"/>
        <w:rPr>
          <w:rFonts w:ascii="宋体" w:hAnsi="宋体"/>
          <w:sz w:val="22"/>
        </w:rPr>
      </w:pPr>
      <w:r>
        <w:rPr>
          <w:rFonts w:ascii="宋体" w:hAnsi="宋体" w:hint="eastAsia"/>
          <w:sz w:val="22"/>
        </w:rPr>
        <w:t>（公司网站：https://www.flugschule-worms.de/)</w:t>
      </w:r>
    </w:p>
    <w:p w:rsidR="00C32737" w:rsidRDefault="00C32737" w:rsidP="00C32737">
      <w:pPr>
        <w:widowControl/>
        <w:spacing w:line="300" w:lineRule="exact"/>
        <w:jc w:val="left"/>
        <w:rPr>
          <w:rFonts w:ascii="宋体" w:hAnsi="宋体"/>
          <w:b/>
          <w:sz w:val="28"/>
          <w:szCs w:val="28"/>
        </w:rPr>
      </w:pPr>
    </w:p>
    <w:p w:rsidR="00C32737" w:rsidRDefault="00C32737" w:rsidP="00C32737">
      <w:pPr>
        <w:widowControl/>
        <w:spacing w:line="300" w:lineRule="exact"/>
        <w:jc w:val="left"/>
        <w:rPr>
          <w:rFonts w:ascii="宋体" w:hAnsi="宋体"/>
          <w:b/>
          <w:sz w:val="28"/>
          <w:szCs w:val="28"/>
        </w:rPr>
      </w:pPr>
      <w:r>
        <w:rPr>
          <w:rFonts w:ascii="宋体" w:hAnsi="宋体" w:hint="eastAsia"/>
          <w:b/>
          <w:sz w:val="28"/>
          <w:szCs w:val="28"/>
        </w:rPr>
        <w:t>四、来自欧洲企业服务网络的供求合作项目（5条）：</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26. 德国车辆和重型设备零部件贸易公司寻求零件供应商</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拥有30多年经营车辆和设备零部件贸易经验的家族企业。寻求乘用车、卡车和公共汽车，重型设备、水泥工业用品以及露天和地下钻井设备等原厂以及代工零件供应商。优先考虑有外贸经验的公司，并愿意开展长期合作。</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27. 德国玩具和文具公司寻求卡套制造商</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常年经营玩具、文具、装饰品等销售。寻求卡套生产商，根据材料、规格、样式、印刷等要求定制游戏卡卡套。</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28. 软件开发公司寻找客户和研发伙伴</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lastRenderedPageBreak/>
        <w:t>专注于人工智能、大数据和互联网的软件开发公司，致力于将前沿人工智能从学术界带到产业界，优化定制重型机械的操作。公司开发了一个社交媒体智能平台，用于从社交网络中摄取、组织、分析和</w:t>
      </w:r>
      <w:proofErr w:type="gramStart"/>
      <w:r>
        <w:rPr>
          <w:rFonts w:ascii="宋体" w:hAnsi="宋体" w:hint="eastAsia"/>
          <w:sz w:val="22"/>
        </w:rPr>
        <w:t>消化非</w:t>
      </w:r>
      <w:proofErr w:type="gramEnd"/>
      <w:r>
        <w:rPr>
          <w:rFonts w:ascii="宋体" w:hAnsi="宋体" w:hint="eastAsia"/>
          <w:sz w:val="22"/>
        </w:rPr>
        <w:t>结构化的自由文本数据。 集成了多种最先进的人工智能算法。寻找可将平台集成运用到工作流程的用户，以及共同申请 Horizon Europe资助机会的研发合作伙伴。</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29. 德国初创公司寻找智能办公系统试点对象</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公司开发了一种可实现工作区即时个性化的智能办公系统，该解决方案由移动应用、智能办公桌和智能办公</w:t>
      </w:r>
      <w:proofErr w:type="gramStart"/>
      <w:r>
        <w:rPr>
          <w:rFonts w:ascii="宋体" w:hAnsi="宋体" w:hint="eastAsia"/>
          <w:sz w:val="22"/>
        </w:rPr>
        <w:t>椅</w:t>
      </w:r>
      <w:proofErr w:type="gramEnd"/>
      <w:r>
        <w:rPr>
          <w:rFonts w:ascii="宋体" w:hAnsi="宋体" w:hint="eastAsia"/>
          <w:sz w:val="22"/>
        </w:rPr>
        <w:t xml:space="preserve">组成，能够适应和调整为不同用户的个性化设置。寻找该系统的试点对象。 </w:t>
      </w:r>
    </w:p>
    <w:p w:rsidR="00C32737" w:rsidRDefault="00C32737" w:rsidP="00C32737">
      <w:pPr>
        <w:widowControl/>
        <w:spacing w:line="300" w:lineRule="exact"/>
        <w:jc w:val="left"/>
        <w:rPr>
          <w:rFonts w:ascii="宋体" w:hAnsi="宋体"/>
          <w:sz w:val="22"/>
        </w:rPr>
      </w:pPr>
    </w:p>
    <w:p w:rsidR="00C32737" w:rsidRDefault="00C32737" w:rsidP="00C32737">
      <w:pPr>
        <w:widowControl/>
        <w:spacing w:line="300" w:lineRule="exact"/>
        <w:jc w:val="left"/>
        <w:rPr>
          <w:rFonts w:ascii="宋体" w:hAnsi="宋体"/>
          <w:sz w:val="22"/>
        </w:rPr>
      </w:pPr>
      <w:r>
        <w:rPr>
          <w:rFonts w:ascii="宋体" w:hAnsi="宋体" w:hint="eastAsia"/>
          <w:sz w:val="22"/>
        </w:rPr>
        <w:t>30. 德国中小企业寻找钢质船体制造或外包生产合作伙伴</w:t>
      </w:r>
    </w:p>
    <w:p w:rsidR="00C32737" w:rsidRDefault="00C32737" w:rsidP="00C32737">
      <w:pPr>
        <w:widowControl/>
        <w:spacing w:line="300" w:lineRule="exact"/>
        <w:ind w:firstLineChars="200" w:firstLine="440"/>
        <w:jc w:val="left"/>
        <w:rPr>
          <w:rFonts w:ascii="宋体" w:hAnsi="宋体"/>
          <w:sz w:val="22"/>
        </w:rPr>
      </w:pPr>
      <w:r>
        <w:rPr>
          <w:rFonts w:ascii="宋体" w:hAnsi="宋体" w:hint="eastAsia"/>
          <w:sz w:val="22"/>
        </w:rPr>
        <w:t>常年开发、生产和销售用于开放水域系统维护的船只，寻找可长期合作的钢质船体制造或外包生产合作伙伴，要求：应通过 ISO 9001:2015认证，具有丰富的船体生产经验和焊接认证，可以组织货物运送到德国。可签订制造和外包协议。</w:t>
      </w:r>
    </w:p>
    <w:p w:rsidR="00C32737" w:rsidRDefault="00C32737" w:rsidP="00C32737">
      <w:pPr>
        <w:widowControl/>
        <w:spacing w:line="300" w:lineRule="exact"/>
        <w:ind w:firstLineChars="200" w:firstLine="440"/>
        <w:jc w:val="left"/>
        <w:rPr>
          <w:rFonts w:ascii="宋体" w:hAnsi="宋体"/>
          <w:sz w:val="22"/>
        </w:rPr>
      </w:pPr>
    </w:p>
    <w:p w:rsidR="00214D70" w:rsidRDefault="00214D70"/>
    <w:sectPr w:rsidR="00214D70" w:rsidSect="00214D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2737"/>
    <w:rsid w:val="00214D70"/>
    <w:rsid w:val="00C32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4486</Characters>
  <Application>Microsoft Office Word</Application>
  <DocSecurity>0</DocSecurity>
  <Lines>37</Lines>
  <Paragraphs>10</Paragraphs>
  <ScaleCrop>false</ScaleCrop>
  <Company>vip</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2021-10-12T04:53:00Z</dcterms:created>
  <dcterms:modified xsi:type="dcterms:W3CDTF">2021-10-12T04:53:00Z</dcterms:modified>
</cp:coreProperties>
</file>