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0" w:lineRule="auto"/>
        <w:rPr>
          <w:rFonts w:ascii="Arial"/>
          <w:sz w:val="21"/>
        </w:rPr>
      </w:pPr>
    </w:p>
    <w:p>
      <w:pPr>
        <w:spacing w:before="101" w:line="212" w:lineRule="auto"/>
        <w:ind w:left="22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3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 xml:space="preserve">件 </w:t>
      </w:r>
      <w:r>
        <w:rPr>
          <w:rFonts w:hint="eastAsia" w:ascii="Times New Roman" w:hAnsi="Times New Roman" w:eastAsia="宋体" w:cs="Times New Roman"/>
          <w:spacing w:val="-21"/>
          <w:sz w:val="31"/>
          <w:szCs w:val="31"/>
          <w:lang w:val="en-US" w:eastAsia="zh-CN"/>
        </w:rPr>
        <w:t>3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84" w:line="188" w:lineRule="auto"/>
        <w:ind w:left="162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申报单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位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相关证明材料及清单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0" w:line="350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包括但</w:t>
      </w:r>
      <w:r>
        <w:rPr>
          <w:rFonts w:ascii="仿宋" w:hAnsi="仿宋" w:eastAsia="仿宋" w:cs="仿宋"/>
          <w:sz w:val="31"/>
          <w:szCs w:val="31"/>
        </w:rPr>
        <w:t xml:space="preserve">不限于： 申报单位营业执照、纳税证明、资信证明等 </w:t>
      </w:r>
      <w:r>
        <w:rPr>
          <w:rFonts w:ascii="仿宋" w:hAnsi="仿宋" w:eastAsia="仿宋" w:cs="仿宋"/>
          <w:spacing w:val="10"/>
          <w:sz w:val="31"/>
          <w:szCs w:val="31"/>
        </w:rPr>
        <w:t>基本信</w:t>
      </w:r>
      <w:r>
        <w:rPr>
          <w:rFonts w:ascii="仿宋" w:hAnsi="仿宋" w:eastAsia="仿宋" w:cs="仿宋"/>
          <w:spacing w:val="8"/>
          <w:sz w:val="31"/>
          <w:szCs w:val="31"/>
        </w:rPr>
        <w:t>息</w:t>
      </w:r>
      <w:r>
        <w:rPr>
          <w:rFonts w:ascii="仿宋" w:hAnsi="仿宋" w:eastAsia="仿宋" w:cs="仿宋"/>
          <w:spacing w:val="5"/>
          <w:sz w:val="31"/>
          <w:szCs w:val="31"/>
        </w:rPr>
        <w:t>支撑材料；获得相关荣誉、成果支撑材料，如高新技术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企业、</w:t>
      </w:r>
      <w:r>
        <w:rPr>
          <w:rFonts w:ascii="仿宋" w:hAnsi="仿宋" w:eastAsia="仿宋" w:cs="仿宋"/>
          <w:spacing w:val="8"/>
          <w:sz w:val="31"/>
          <w:szCs w:val="31"/>
        </w:rPr>
        <w:t>重</w:t>
      </w:r>
      <w:r>
        <w:rPr>
          <w:rFonts w:ascii="仿宋" w:hAnsi="仿宋" w:eastAsia="仿宋" w:cs="仿宋"/>
          <w:spacing w:val="5"/>
          <w:sz w:val="31"/>
          <w:szCs w:val="31"/>
        </w:rPr>
        <w:t>点实验室、工程技术中心等；生态环境领域科技研发相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关证明</w:t>
      </w:r>
      <w:r>
        <w:rPr>
          <w:rFonts w:ascii="仿宋" w:hAnsi="仿宋" w:eastAsia="仿宋" w:cs="仿宋"/>
          <w:spacing w:val="8"/>
          <w:sz w:val="31"/>
          <w:szCs w:val="31"/>
        </w:rPr>
        <w:t>材</w:t>
      </w:r>
      <w:r>
        <w:rPr>
          <w:rFonts w:ascii="仿宋" w:hAnsi="仿宋" w:eastAsia="仿宋" w:cs="仿宋"/>
          <w:spacing w:val="5"/>
          <w:sz w:val="31"/>
          <w:szCs w:val="31"/>
        </w:rPr>
        <w:t>料，如获得的专利、标准、知识产权等；生态环境领域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科技成</w:t>
      </w:r>
      <w:r>
        <w:rPr>
          <w:rFonts w:ascii="仿宋" w:hAnsi="仿宋" w:eastAsia="仿宋" w:cs="仿宋"/>
          <w:spacing w:val="8"/>
          <w:sz w:val="31"/>
          <w:szCs w:val="31"/>
        </w:rPr>
        <w:t>果</w:t>
      </w:r>
      <w:r>
        <w:rPr>
          <w:rFonts w:ascii="仿宋" w:hAnsi="仿宋" w:eastAsia="仿宋" w:cs="仿宋"/>
          <w:spacing w:val="5"/>
          <w:sz w:val="31"/>
          <w:szCs w:val="31"/>
        </w:rPr>
        <w:t>转移转化业务情况相关证明材料，包括经认定登记的相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关技术</w:t>
      </w:r>
      <w:r>
        <w:rPr>
          <w:rFonts w:ascii="仿宋" w:hAnsi="仿宋" w:eastAsia="仿宋" w:cs="仿宋"/>
          <w:spacing w:val="8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同、收入财务证明等材料；生态环境领域科技成果转移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转化相关制度、规范等。</w:t>
      </w:r>
    </w:p>
    <w:sectPr>
      <w:footerReference r:id="rId5" w:type="default"/>
      <w:pgSz w:w="11900" w:h="16840"/>
      <w:pgMar w:top="1431" w:right="1464" w:bottom="1698" w:left="1596" w:header="0" w:footer="13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2" w:lineRule="exact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YzZGFiOGVkY2U5ZDM4MWViNmJjNDkwNDhjNWRjMzcifQ=="/>
  </w:docVars>
  <w:rsids>
    <w:rsidRoot w:val="00000000"/>
    <w:rsid w:val="43226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603</Words>
  <Characters>608</Characters>
  <TotalTime>0</TotalTime>
  <ScaleCrop>false</ScaleCrop>
  <LinksUpToDate>false</LinksUpToDate>
  <CharactersWithSpaces>640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2022-04-29T17:14:00Z</dcterms:created>
  <dc:creator>Administrator</dc:creator>
  <cp:keywords>()</cp:keywords>
  <cp:lastModifiedBy>Administrator</cp:lastModifiedBy>
  <dcterms:modified xsi:type="dcterms:W3CDTF">2022-05-11T02:35:10Z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2022-05-11T10:20:53Z</vt:filetime>
  </property>
  <property fmtid="{D5CDD505-2E9C-101B-9397-08002B2CF9AE}" pid="4" name="KSOProductBuildVer">
    <vt:lpwstr>2052-11.1.0.11636</vt:lpwstr>
  </property>
  <property fmtid="{D5CDD505-2E9C-101B-9397-08002B2CF9AE}" pid="5" name="ICV">
    <vt:lpwstr>FC19978744CC453AA2DC39257E14CA09</vt:lpwstr>
  </property>
</Properties>
</file>