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200"/>
        <w:jc w:val="left"/>
        <w:rPr>
          <w:rStyle w:val="4"/>
          <w:rFonts w:hint="eastAsia" w:ascii="FangSong_GB2312" w:hAnsi="方正小标宋_GBK" w:eastAsia="FangSong_GB2312"/>
          <w:sz w:val="32"/>
          <w:szCs w:val="32"/>
          <w:lang w:val="en-US" w:eastAsia="zh-CN"/>
        </w:rPr>
      </w:pPr>
      <w:r>
        <w:rPr>
          <w:rStyle w:val="4"/>
          <w:rFonts w:ascii="FangSong_GB2312" w:hAnsi="方正小标宋_GBK" w:eastAsia="FangSong_GB2312"/>
          <w:sz w:val="32"/>
          <w:szCs w:val="32"/>
        </w:rPr>
        <w:t>附件</w:t>
      </w:r>
      <w:r>
        <w:rPr>
          <w:rStyle w:val="4"/>
          <w:rFonts w:hint="eastAsia" w:ascii="FangSong_GB2312" w:hAnsi="方正小标宋_GBK" w:eastAsia="FangSong_GB2312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ind w:firstLine="200"/>
        <w:jc w:val="center"/>
        <w:rPr>
          <w:rStyle w:val="4"/>
          <w:rFonts w:ascii="方正小标宋_GBK" w:eastAsia="方正小标宋_GBK"/>
          <w:sz w:val="44"/>
          <w:szCs w:val="44"/>
        </w:rPr>
      </w:pPr>
    </w:p>
    <w:p>
      <w:pPr>
        <w:snapToGrid w:val="0"/>
        <w:spacing w:line="560" w:lineRule="exact"/>
        <w:ind w:firstLine="200"/>
        <w:jc w:val="center"/>
        <w:rPr>
          <w:rStyle w:val="4"/>
          <w:rFonts w:ascii="方正小标宋_GBK" w:eastAsia="方正小标宋_GBK"/>
          <w:sz w:val="44"/>
          <w:szCs w:val="44"/>
        </w:rPr>
      </w:pPr>
      <w:r>
        <w:rPr>
          <w:rStyle w:val="4"/>
          <w:rFonts w:ascii="方正小标宋_GBK" w:eastAsia="方正小标宋_GBK"/>
          <w:sz w:val="44"/>
          <w:szCs w:val="44"/>
        </w:rPr>
        <w:t>现场急救员培训班参会回执</w:t>
      </w:r>
    </w:p>
    <w:p>
      <w:pPr>
        <w:snapToGrid w:val="0"/>
        <w:spacing w:line="560" w:lineRule="exact"/>
        <w:ind w:firstLine="200"/>
        <w:jc w:val="center"/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注：请将发票开票信息附后</w:t>
      </w:r>
    </w:p>
    <w:tbl>
      <w:tblPr>
        <w:tblStyle w:val="2"/>
        <w:tblW w:w="878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638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00"/>
              <w:jc w:val="center"/>
              <w:rPr>
                <w:rStyle w:val="4"/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Style w:val="4"/>
                <w:rFonts w:ascii="仿宋_GB2312" w:hAnsi="仿宋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Style w:val="4"/>
                <w:rFonts w:ascii="仿宋_GB2312" w:hAnsi="仿宋" w:eastAsia="仿宋_GB2312"/>
                <w:b/>
                <w:sz w:val="32"/>
                <w:szCs w:val="32"/>
              </w:rPr>
              <w:t>单位和职务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Style w:val="4"/>
                <w:rFonts w:ascii="仿宋_GB2312" w:hAnsi="仿宋" w:eastAsia="仿宋_GB2312"/>
                <w:b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4"/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8"/>
    <w:family w:val="auto"/>
    <w:pitch w:val="default"/>
    <w:sig w:usb0="00000000" w:usb1="00000000" w:usb2="00000010" w:usb3="00000000" w:csb0="001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FiOGVkY2U5ZDM4MWViNmJjNDkwNDhjNWRjMzcifQ=="/>
  </w:docVars>
  <w:rsids>
    <w:rsidRoot w:val="2712756E"/>
    <w:rsid w:val="237179BF"/>
    <w:rsid w:val="2712756E"/>
    <w:rsid w:val="479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1</TotalTime>
  <ScaleCrop>false</ScaleCrop>
  <LinksUpToDate>false</LinksUpToDate>
  <CharactersWithSpaces>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2022-05-19T06:21:00Z</dcterms:created>
  <dc:creator>Administrator</dc:creator>
  <cp:lastModifiedBy>Administrator</cp:lastModifiedBy>
  <dcterms:modified xsi:type="dcterms:W3CDTF">2022-05-19T06:50:42Z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1BB9CADB9659400EA2276AF892B1A963</vt:lpwstr>
  </property>
</Properties>
</file>